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CF9" w:rsidRPr="00E72150" w:rsidRDefault="00CB0A7A" w:rsidP="00E72150">
      <w:pPr>
        <w:pStyle w:val="NoSpacing"/>
        <w:pBdr>
          <w:top w:val="single" w:sz="4" w:space="1" w:color="auto"/>
        </w:pBdr>
        <w:jc w:val="center"/>
        <w:rPr>
          <w:rFonts w:ascii="Futura BdCn BT" w:hAnsi="Futura BdCn BT"/>
          <w:sz w:val="120"/>
          <w:szCs w:val="120"/>
        </w:rPr>
      </w:pPr>
      <w:r>
        <w:rPr>
          <w:rFonts w:ascii="Futura BdCn BT" w:hAnsi="Futura BdCn BT"/>
          <w:sz w:val="120"/>
          <w:szCs w:val="120"/>
        </w:rPr>
        <w:t>Moving Walkway</w:t>
      </w:r>
      <w:r w:rsidR="00121CF9" w:rsidRPr="00E72150">
        <w:rPr>
          <w:rFonts w:ascii="Futura BdCn BT" w:hAnsi="Futura BdCn BT"/>
          <w:sz w:val="120"/>
          <w:szCs w:val="120"/>
        </w:rPr>
        <w:t xml:space="preserve"> Safety</w:t>
      </w:r>
    </w:p>
    <w:p w:rsidR="007814D8" w:rsidRDefault="00CB0A7A" w:rsidP="00657958">
      <w:pPr>
        <w:jc w:val="center"/>
      </w:pPr>
      <w:r>
        <w:rPr>
          <w:noProof/>
        </w:rPr>
        <w:drawing>
          <wp:inline distT="0" distB="0" distL="0" distR="0">
            <wp:extent cx="2772418" cy="6726476"/>
            <wp:effectExtent l="19050" t="0" r="8882" b="0"/>
            <wp:docPr id="10" name="Picture 9" descr="walkwaygraph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kwaygraphic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071" cy="674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CF9" w:rsidRPr="00E72150" w:rsidRDefault="00E72150" w:rsidP="00E72150">
      <w:pPr>
        <w:pStyle w:val="NoSpacing"/>
        <w:jc w:val="center"/>
        <w:rPr>
          <w:rFonts w:ascii="Futura BdCn BT" w:hAnsi="Futura BdCn BT"/>
          <w:i/>
          <w:sz w:val="32"/>
          <w:szCs w:val="32"/>
        </w:rPr>
      </w:pPr>
      <w:r>
        <w:rPr>
          <w:rFonts w:ascii="Futura BdCn BT" w:hAnsi="Futura BdCn BT"/>
          <w:i/>
          <w:sz w:val="32"/>
          <w:szCs w:val="32"/>
        </w:rPr>
        <w:t>In T</w:t>
      </w:r>
      <w:r w:rsidRPr="00E72150">
        <w:rPr>
          <w:rFonts w:ascii="Futura BdCn BT" w:hAnsi="Futura BdCn BT"/>
          <w:i/>
          <w:sz w:val="32"/>
          <w:szCs w:val="32"/>
        </w:rPr>
        <w:t xml:space="preserve">he </w:t>
      </w:r>
      <w:r>
        <w:rPr>
          <w:rFonts w:ascii="Futura BdCn BT" w:hAnsi="Futura BdCn BT"/>
          <w:i/>
          <w:sz w:val="32"/>
          <w:szCs w:val="32"/>
        </w:rPr>
        <w:t>E</w:t>
      </w:r>
      <w:r w:rsidRPr="00E72150">
        <w:rPr>
          <w:rFonts w:ascii="Futura BdCn BT" w:hAnsi="Futura BdCn BT"/>
          <w:i/>
          <w:sz w:val="32"/>
          <w:szCs w:val="32"/>
        </w:rPr>
        <w:t xml:space="preserve">vent </w:t>
      </w:r>
      <w:r>
        <w:rPr>
          <w:rFonts w:ascii="Futura BdCn BT" w:hAnsi="Futura BdCn BT"/>
          <w:i/>
          <w:sz w:val="32"/>
          <w:szCs w:val="32"/>
        </w:rPr>
        <w:t>of an E</w:t>
      </w:r>
      <w:r w:rsidRPr="00E72150">
        <w:rPr>
          <w:rFonts w:ascii="Futura BdCn BT" w:hAnsi="Futura BdCn BT"/>
          <w:i/>
          <w:sz w:val="32"/>
          <w:szCs w:val="32"/>
        </w:rPr>
        <w:t xml:space="preserve">mergency </w:t>
      </w:r>
      <w:r>
        <w:rPr>
          <w:rFonts w:ascii="Futura BdCn BT" w:hAnsi="Futura BdCn BT"/>
          <w:i/>
          <w:sz w:val="32"/>
          <w:szCs w:val="32"/>
        </w:rPr>
        <w:t>Call Security/Safety:</w:t>
      </w:r>
    </w:p>
    <w:p w:rsidR="00E72150" w:rsidRPr="00E72150" w:rsidRDefault="00CE6970" w:rsidP="00E72150">
      <w:pPr>
        <w:pStyle w:val="NoSpacing"/>
        <w:jc w:val="center"/>
        <w:rPr>
          <w:rFonts w:ascii="Futura BdCn BT" w:hAnsi="Futura BdCn BT"/>
          <w:i/>
          <w:sz w:val="144"/>
          <w:szCs w:val="144"/>
        </w:rPr>
      </w:pPr>
      <w:r>
        <w:rPr>
          <w:rFonts w:ascii="Futura BdCn BT" w:hAnsi="Futura BdCn BT"/>
          <w:i/>
          <w:sz w:val="144"/>
          <w:szCs w:val="144"/>
        </w:rPr>
        <w:softHyphen/>
      </w:r>
      <w:r>
        <w:rPr>
          <w:rFonts w:ascii="Futura BdCn BT" w:hAnsi="Futura BdCn BT"/>
          <w:i/>
          <w:sz w:val="144"/>
          <w:szCs w:val="144"/>
        </w:rPr>
        <w:softHyphen/>
      </w:r>
      <w:r>
        <w:rPr>
          <w:rFonts w:ascii="Futura BdCn BT" w:hAnsi="Futura BdCn BT"/>
          <w:i/>
          <w:sz w:val="144"/>
          <w:szCs w:val="144"/>
        </w:rPr>
        <w:softHyphen/>
      </w:r>
      <w:r w:rsidR="00E72150" w:rsidRPr="00E72150">
        <w:rPr>
          <w:rFonts w:ascii="Futura BdCn BT" w:hAnsi="Futura BdCn BT"/>
          <w:i/>
          <w:sz w:val="144"/>
          <w:szCs w:val="144"/>
        </w:rPr>
        <w:t>123-456-7890</w:t>
      </w:r>
    </w:p>
    <w:p w:rsidR="00E72150" w:rsidRDefault="00E72150" w:rsidP="00657958">
      <w:pPr>
        <w:jc w:val="center"/>
      </w:pPr>
    </w:p>
    <w:p w:rsidR="00FF2025" w:rsidRPr="00E72150" w:rsidRDefault="00CB0A7A" w:rsidP="00FF2025">
      <w:pPr>
        <w:pStyle w:val="NoSpacing"/>
        <w:pBdr>
          <w:top w:val="single" w:sz="4" w:space="1" w:color="auto"/>
        </w:pBdr>
        <w:jc w:val="center"/>
        <w:rPr>
          <w:rFonts w:ascii="Futura BdCn BT" w:hAnsi="Futura BdCn BT"/>
          <w:sz w:val="120"/>
          <w:szCs w:val="120"/>
        </w:rPr>
      </w:pPr>
      <w:r>
        <w:rPr>
          <w:rFonts w:ascii="Futura BdCn BT" w:hAnsi="Futura BdCn BT"/>
          <w:sz w:val="120"/>
          <w:szCs w:val="120"/>
        </w:rPr>
        <w:t>Moving Walk</w:t>
      </w:r>
      <w:r w:rsidR="006D7F48">
        <w:rPr>
          <w:rFonts w:ascii="Futura BdCn BT" w:hAnsi="Futura BdCn BT"/>
          <w:sz w:val="120"/>
          <w:szCs w:val="120"/>
        </w:rPr>
        <w:t>w</w:t>
      </w:r>
      <w:r>
        <w:rPr>
          <w:rFonts w:ascii="Futura BdCn BT" w:hAnsi="Futura BdCn BT"/>
          <w:sz w:val="120"/>
          <w:szCs w:val="120"/>
        </w:rPr>
        <w:t>ay</w:t>
      </w:r>
      <w:r w:rsidR="00FF2025" w:rsidRPr="00E72150">
        <w:rPr>
          <w:rFonts w:ascii="Futura BdCn BT" w:hAnsi="Futura BdCn BT"/>
          <w:sz w:val="120"/>
          <w:szCs w:val="120"/>
        </w:rPr>
        <w:t xml:space="preserve"> </w:t>
      </w:r>
      <w:r w:rsidR="00FF2025">
        <w:rPr>
          <w:rFonts w:ascii="Futura BdCn BT" w:hAnsi="Futura BdCn BT"/>
          <w:sz w:val="120"/>
          <w:szCs w:val="120"/>
        </w:rPr>
        <w:t>D</w:t>
      </w:r>
      <w:r w:rsidR="003E14C5">
        <w:rPr>
          <w:rFonts w:ascii="Futura BdCn BT" w:hAnsi="Futura BdCn BT"/>
          <w:sz w:val="120"/>
          <w:szCs w:val="120"/>
        </w:rPr>
        <w:t>on’ts</w:t>
      </w:r>
      <w:r w:rsidR="00FF2025">
        <w:rPr>
          <w:rFonts w:ascii="Futura BdCn BT" w:hAnsi="Futura BdCn BT"/>
          <w:sz w:val="120"/>
          <w:szCs w:val="120"/>
        </w:rPr>
        <w:t>!</w:t>
      </w:r>
    </w:p>
    <w:p w:rsidR="00FF2025" w:rsidRDefault="006D7F48" w:rsidP="00FF2025">
      <w:pPr>
        <w:jc w:val="center"/>
      </w:pPr>
      <w:r>
        <w:rPr>
          <w:noProof/>
        </w:rPr>
        <w:drawing>
          <wp:inline distT="0" distB="0" distL="0" distR="0">
            <wp:extent cx="5926915" cy="6742895"/>
            <wp:effectExtent l="19050" t="0" r="0" b="0"/>
            <wp:docPr id="12" name="Picture 11" descr="walkway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kwayimag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497" cy="674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7C0" w:rsidRDefault="00FF2025" w:rsidP="003E14C5">
      <w:pPr>
        <w:pStyle w:val="NoSpacing"/>
        <w:jc w:val="center"/>
      </w:pPr>
      <w:r>
        <w:rPr>
          <w:rFonts w:ascii="Futura BdCn BT" w:hAnsi="Futura BdCn BT"/>
          <w:i/>
          <w:sz w:val="32"/>
          <w:szCs w:val="32"/>
        </w:rPr>
        <w:t>In T</w:t>
      </w:r>
      <w:r w:rsidRPr="00E72150">
        <w:rPr>
          <w:rFonts w:ascii="Futura BdCn BT" w:hAnsi="Futura BdCn BT"/>
          <w:i/>
          <w:sz w:val="32"/>
          <w:szCs w:val="32"/>
        </w:rPr>
        <w:t xml:space="preserve">he </w:t>
      </w:r>
      <w:r>
        <w:rPr>
          <w:rFonts w:ascii="Futura BdCn BT" w:hAnsi="Futura BdCn BT"/>
          <w:i/>
          <w:sz w:val="32"/>
          <w:szCs w:val="32"/>
        </w:rPr>
        <w:t>E</w:t>
      </w:r>
      <w:r w:rsidRPr="00E72150">
        <w:rPr>
          <w:rFonts w:ascii="Futura BdCn BT" w:hAnsi="Futura BdCn BT"/>
          <w:i/>
          <w:sz w:val="32"/>
          <w:szCs w:val="32"/>
        </w:rPr>
        <w:t xml:space="preserve">vent </w:t>
      </w:r>
      <w:r>
        <w:rPr>
          <w:rFonts w:ascii="Futura BdCn BT" w:hAnsi="Futura BdCn BT"/>
          <w:i/>
          <w:sz w:val="32"/>
          <w:szCs w:val="32"/>
        </w:rPr>
        <w:t>of an E</w:t>
      </w:r>
      <w:r w:rsidRPr="00E72150">
        <w:rPr>
          <w:rFonts w:ascii="Futura BdCn BT" w:hAnsi="Futura BdCn BT"/>
          <w:i/>
          <w:sz w:val="32"/>
          <w:szCs w:val="32"/>
        </w:rPr>
        <w:t xml:space="preserve">mergency </w:t>
      </w:r>
      <w:r>
        <w:rPr>
          <w:rFonts w:ascii="Futura BdCn BT" w:hAnsi="Futura BdCn BT"/>
          <w:i/>
          <w:sz w:val="32"/>
          <w:szCs w:val="32"/>
        </w:rPr>
        <w:t>Call Security/Safety:</w:t>
      </w:r>
      <w:r w:rsidR="003E14C5">
        <w:rPr>
          <w:rFonts w:ascii="Futura BdCn BT" w:hAnsi="Futura BdCn BT"/>
          <w:i/>
          <w:sz w:val="32"/>
          <w:szCs w:val="32"/>
        </w:rPr>
        <w:t xml:space="preserve"> 123-456-78910</w:t>
      </w:r>
    </w:p>
    <w:sectPr w:rsidR="003A67C0" w:rsidSect="00121CF9">
      <w:footerReference w:type="default" r:id="rId8"/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6985" w:rsidRDefault="002C6985" w:rsidP="00E72150">
      <w:pPr>
        <w:spacing w:after="0" w:line="240" w:lineRule="auto"/>
      </w:pPr>
      <w:r>
        <w:separator/>
      </w:r>
    </w:p>
  </w:endnote>
  <w:endnote w:type="continuationSeparator" w:id="0">
    <w:p w:rsidR="002C6985" w:rsidRDefault="002C6985" w:rsidP="00E72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Futura BdCn BT">
    <w:panose1 w:val="020B070602020402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150" w:rsidRPr="00E72150" w:rsidRDefault="00E72150" w:rsidP="00E72150">
    <w:pPr>
      <w:pStyle w:val="Footer"/>
      <w:pBdr>
        <w:top w:val="single" w:sz="4" w:space="1" w:color="auto"/>
      </w:pBdr>
      <w:jc w:val="center"/>
      <w:rPr>
        <w:rFonts w:ascii="Futura BdCn BT" w:hAnsi="Futura BdCn BT"/>
        <w:i/>
        <w:sz w:val="20"/>
        <w:szCs w:val="20"/>
      </w:rPr>
    </w:pPr>
    <w:r w:rsidRPr="00E72150">
      <w:rPr>
        <w:rFonts w:ascii="Futura BdCn BT" w:hAnsi="Futura BdCn BT"/>
        <w:i/>
        <w:sz w:val="20"/>
        <w:szCs w:val="20"/>
      </w:rPr>
      <w:t xml:space="preserve">Rise Up Safe Rider Program provided </w:t>
    </w:r>
    <w:r w:rsidR="00032A5A">
      <w:rPr>
        <w:rFonts w:ascii="Futura BdCn BT" w:hAnsi="Futura BdCn BT"/>
        <w:i/>
        <w:sz w:val="20"/>
        <w:szCs w:val="20"/>
      </w:rPr>
      <w:t>b</w:t>
    </w:r>
    <w:r w:rsidRPr="00E72150">
      <w:rPr>
        <w:rFonts w:ascii="Futura BdCn BT" w:hAnsi="Futura BdCn BT"/>
        <w:i/>
        <w:sz w:val="20"/>
        <w:szCs w:val="20"/>
      </w:rPr>
      <w:t xml:space="preserve">y The Elevator Escalator Safety Foundation &amp; Elevator U | </w:t>
    </w:r>
    <w:hyperlink r:id="rId1" w:history="1">
      <w:r w:rsidRPr="00E72150">
        <w:rPr>
          <w:rStyle w:val="Hyperlink"/>
          <w:rFonts w:ascii="Futura BdCn BT" w:hAnsi="Futura BdCn BT"/>
          <w:i/>
          <w:sz w:val="20"/>
          <w:szCs w:val="20"/>
        </w:rPr>
        <w:t>www.eesf.org</w:t>
      </w:r>
    </w:hyperlink>
    <w:r w:rsidRPr="00E72150">
      <w:rPr>
        <w:rFonts w:ascii="Futura BdCn BT" w:hAnsi="Futura BdCn BT"/>
        <w:i/>
        <w:sz w:val="20"/>
        <w:szCs w:val="20"/>
      </w:rPr>
      <w:t xml:space="preserve"> | </w:t>
    </w:r>
    <w:hyperlink r:id="rId2" w:history="1">
      <w:r w:rsidRPr="00E72150">
        <w:rPr>
          <w:rStyle w:val="Hyperlink"/>
          <w:rFonts w:ascii="Futura BdCn BT" w:hAnsi="Futura BdCn BT"/>
          <w:i/>
          <w:sz w:val="20"/>
          <w:szCs w:val="20"/>
        </w:rPr>
        <w:t>www.elevatoru.org</w:t>
      </w:r>
    </w:hyperlink>
    <w:r w:rsidRPr="00E72150">
      <w:rPr>
        <w:rFonts w:ascii="Futura BdCn BT" w:hAnsi="Futura BdCn BT"/>
        <w:i/>
        <w:sz w:val="20"/>
        <w:szCs w:val="20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6985" w:rsidRDefault="002C6985" w:rsidP="00E72150">
      <w:pPr>
        <w:spacing w:after="0" w:line="240" w:lineRule="auto"/>
      </w:pPr>
      <w:r>
        <w:separator/>
      </w:r>
    </w:p>
  </w:footnote>
  <w:footnote w:type="continuationSeparator" w:id="0">
    <w:p w:rsidR="002C6985" w:rsidRDefault="002C6985" w:rsidP="00E721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6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7958"/>
    <w:rsid w:val="00032A5A"/>
    <w:rsid w:val="000528D4"/>
    <w:rsid w:val="001131E0"/>
    <w:rsid w:val="00121CF9"/>
    <w:rsid w:val="001A5237"/>
    <w:rsid w:val="002C5ABE"/>
    <w:rsid w:val="002C6985"/>
    <w:rsid w:val="003213B2"/>
    <w:rsid w:val="003A67C0"/>
    <w:rsid w:val="003E14C5"/>
    <w:rsid w:val="0051703C"/>
    <w:rsid w:val="00657958"/>
    <w:rsid w:val="006617B9"/>
    <w:rsid w:val="006D7F48"/>
    <w:rsid w:val="007814D8"/>
    <w:rsid w:val="007D7CC7"/>
    <w:rsid w:val="00914880"/>
    <w:rsid w:val="00914C1F"/>
    <w:rsid w:val="00934865"/>
    <w:rsid w:val="00945D38"/>
    <w:rsid w:val="009732FB"/>
    <w:rsid w:val="0098088F"/>
    <w:rsid w:val="009B14AB"/>
    <w:rsid w:val="00A31ECC"/>
    <w:rsid w:val="00A4700E"/>
    <w:rsid w:val="00A526C7"/>
    <w:rsid w:val="00AE24CE"/>
    <w:rsid w:val="00BC17D0"/>
    <w:rsid w:val="00BD30DD"/>
    <w:rsid w:val="00CB0A7A"/>
    <w:rsid w:val="00CE6970"/>
    <w:rsid w:val="00D02F7F"/>
    <w:rsid w:val="00DF1C07"/>
    <w:rsid w:val="00E72150"/>
    <w:rsid w:val="00FA69CA"/>
    <w:rsid w:val="00FB69B1"/>
    <w:rsid w:val="00FF2025"/>
    <w:rsid w:val="00FF4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4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21CF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E721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2150"/>
  </w:style>
  <w:style w:type="paragraph" w:styleId="Footer">
    <w:name w:val="footer"/>
    <w:basedOn w:val="Normal"/>
    <w:link w:val="FooterChar"/>
    <w:uiPriority w:val="99"/>
    <w:semiHidden/>
    <w:unhideWhenUsed/>
    <w:rsid w:val="00E721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72150"/>
  </w:style>
  <w:style w:type="character" w:styleId="Hyperlink">
    <w:name w:val="Hyperlink"/>
    <w:basedOn w:val="DefaultParagraphFont"/>
    <w:uiPriority w:val="99"/>
    <w:unhideWhenUsed/>
    <w:rsid w:val="00E7215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levatoru.org" TargetMode="External"/><Relationship Id="rId1" Type="http://schemas.openxmlformats.org/officeDocument/2006/relationships/hyperlink" Target="http://www.eesf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Sybert</dc:creator>
  <cp:lastModifiedBy>Tom Sybert</cp:lastModifiedBy>
  <cp:revision>3</cp:revision>
  <cp:lastPrinted>2016-01-22T17:29:00Z</cp:lastPrinted>
  <dcterms:created xsi:type="dcterms:W3CDTF">2016-01-22T19:24:00Z</dcterms:created>
  <dcterms:modified xsi:type="dcterms:W3CDTF">2016-01-22T19:29:00Z</dcterms:modified>
</cp:coreProperties>
</file>